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04" w:rsidRPr="006B446A" w:rsidRDefault="00801804" w:rsidP="00801804">
      <w:pPr>
        <w:shd w:val="clear" w:color="auto" w:fill="FFFFFF"/>
        <w:ind w:firstLine="567"/>
        <w:jc w:val="both"/>
        <w:rPr>
          <w:b/>
          <w:color w:val="000000"/>
          <w:sz w:val="24"/>
          <w:szCs w:val="24"/>
          <w:lang w:val="kk-KZ"/>
        </w:rPr>
      </w:pPr>
      <w:r w:rsidRPr="006B446A">
        <w:rPr>
          <w:b/>
          <w:color w:val="000000"/>
          <w:sz w:val="24"/>
          <w:szCs w:val="24"/>
          <w:lang w:val="kk-KZ"/>
        </w:rPr>
        <w:t xml:space="preserve">13.Адамның психофизиологиялық функцияларының жас ерекшеліктері. Мотивация, қажеттіліктер, эмоциялар. </w:t>
      </w:r>
    </w:p>
    <w:p w:rsidR="00801804" w:rsidRPr="006B446A" w:rsidRDefault="00801804" w:rsidP="00801804">
      <w:pPr>
        <w:shd w:val="clear" w:color="auto" w:fill="FFFFFF"/>
        <w:ind w:firstLine="567"/>
        <w:jc w:val="both"/>
        <w:rPr>
          <w:b/>
          <w:color w:val="000000"/>
          <w:sz w:val="24"/>
          <w:szCs w:val="24"/>
          <w:lang w:val="kk-KZ"/>
        </w:rPr>
      </w:pPr>
    </w:p>
    <w:p w:rsidR="00801804" w:rsidRPr="006B446A" w:rsidRDefault="00801804" w:rsidP="00801804">
      <w:pPr>
        <w:shd w:val="clear" w:color="auto" w:fill="FFFFFF"/>
        <w:ind w:firstLine="567"/>
        <w:jc w:val="both"/>
        <w:rPr>
          <w:b/>
          <w:color w:val="000000"/>
          <w:sz w:val="24"/>
          <w:szCs w:val="24"/>
          <w:lang w:val="kk-KZ"/>
        </w:rPr>
      </w:pPr>
      <w:r w:rsidRPr="006B446A">
        <w:rPr>
          <w:b/>
          <w:color w:val="000000"/>
          <w:sz w:val="24"/>
          <w:szCs w:val="24"/>
          <w:lang w:val="kk-KZ"/>
        </w:rPr>
        <w:t xml:space="preserve">1.Адамның психофизиологиялық функцияларының жас ерекшеліктері. Мотивация, қажеттіліктер, эмоциялар. </w:t>
      </w:r>
    </w:p>
    <w:p w:rsidR="00801804" w:rsidRPr="006B446A" w:rsidRDefault="00801804" w:rsidP="00801804">
      <w:pPr>
        <w:shd w:val="clear" w:color="auto" w:fill="FFFFFF"/>
        <w:ind w:firstLine="567"/>
        <w:jc w:val="both"/>
        <w:rPr>
          <w:b/>
          <w:color w:val="000000"/>
          <w:sz w:val="24"/>
          <w:szCs w:val="24"/>
          <w:lang w:val="kk-KZ"/>
        </w:rPr>
      </w:pPr>
      <w:r w:rsidRPr="006B446A">
        <w:rPr>
          <w:b/>
          <w:color w:val="000000"/>
          <w:sz w:val="24"/>
          <w:szCs w:val="24"/>
          <w:lang w:val="kk-KZ"/>
        </w:rPr>
        <w:t xml:space="preserve">2. Мотивация, қажеттіліктер, эмоциялар және олардың адам өміріндегі рөлі. </w:t>
      </w:r>
    </w:p>
    <w:p w:rsidR="00801804" w:rsidRPr="006B446A" w:rsidRDefault="00801804" w:rsidP="00801804">
      <w:pPr>
        <w:shd w:val="clear" w:color="auto" w:fill="FFFFFF"/>
        <w:ind w:firstLine="567"/>
        <w:jc w:val="both"/>
        <w:rPr>
          <w:b/>
          <w:color w:val="000000"/>
          <w:sz w:val="24"/>
          <w:szCs w:val="24"/>
          <w:lang w:val="kk-KZ"/>
        </w:rPr>
      </w:pPr>
    </w:p>
    <w:p w:rsidR="00801804" w:rsidRPr="006B446A" w:rsidRDefault="00801804" w:rsidP="00801804">
      <w:pPr>
        <w:shd w:val="clear" w:color="auto" w:fill="FFFFFF"/>
        <w:ind w:firstLine="567"/>
        <w:jc w:val="both"/>
        <w:rPr>
          <w:color w:val="000000"/>
          <w:sz w:val="24"/>
          <w:szCs w:val="24"/>
          <w:lang w:val="kk-KZ"/>
        </w:rPr>
      </w:pPr>
      <w:r w:rsidRPr="006B446A">
        <w:rPr>
          <w:b/>
          <w:color w:val="000000"/>
          <w:sz w:val="24"/>
          <w:szCs w:val="24"/>
          <w:lang w:val="kk-KZ"/>
        </w:rPr>
        <w:t>Мотивация, қажеттіліктер мен эмоциялар.</w:t>
      </w:r>
      <w:r w:rsidRPr="006B446A">
        <w:rPr>
          <w:color w:val="000000"/>
          <w:sz w:val="24"/>
          <w:szCs w:val="24"/>
          <w:lang w:val="kk-KZ"/>
        </w:rPr>
        <w:t xml:space="preserve"> Мотивация-бұл ми құрылымдарының белсенді күйлері, олардың қажеттіліктерін қанағаттандыруға бағытталған әрекеттерді жасауға шақырады. Эмоциялар мотивациямен тығыз байланысты. Мақсатқа жету және қажеттілікті қанағаттандыру оң эмоцияларды тудырады, керісінше теріс эмоцияларға әкеледі.</w:t>
      </w:r>
    </w:p>
    <w:p w:rsidR="00801804" w:rsidRPr="006B446A" w:rsidRDefault="00801804" w:rsidP="00801804">
      <w:pPr>
        <w:shd w:val="clear" w:color="auto" w:fill="FFFFFF"/>
        <w:jc w:val="both"/>
        <w:rPr>
          <w:color w:val="000000"/>
          <w:sz w:val="24"/>
          <w:szCs w:val="24"/>
          <w:lang w:val="kk-KZ"/>
        </w:rPr>
      </w:pPr>
      <w:r w:rsidRPr="006B446A">
        <w:rPr>
          <w:color w:val="000000"/>
          <w:sz w:val="24"/>
          <w:szCs w:val="24"/>
          <w:lang w:val="kk-KZ"/>
        </w:rPr>
        <w:tab/>
        <w:t>Эмоциялардың рөлі әсіресе балалық шақта үлкен. Олар жаңалыққа өте мұқтаж. Бұл қажеттілікті қанағаттандыру оң эмоцияларға ықпал етеді, ал олар өз кезегінде орталық жүйке жүйесінің қызметін ынталандырады. Эмоциялар мен қажеттіліктердің тығыз байланысы тәрбие процесінде баланың эмоционалды саласының жас ерекшеліктерін ескеру қажеттілігін анықтайды. Орталық жүйке жүйесінің жоғары бөлімдерінің бақылаудың әлсіздігіне байланысты балалардың эмоциялары тұрақсыз, олардың сыртқы көріністеріне жол берілмейді. Бала оңай және тез жылайды және жылаудан тез күлуге көшуі мүмкін. Жасы ұлғайған сайын эмоционалды көріністердің тежелуі артады. Бұл жағдайда ішкі тежелуді жақсартуға бағытталған тәрбиелік әсерлер маңызды рөл атқарады.</w:t>
      </w:r>
    </w:p>
    <w:p w:rsidR="00801804" w:rsidRPr="006B446A" w:rsidRDefault="00801804" w:rsidP="00801804">
      <w:pPr>
        <w:shd w:val="clear" w:color="auto" w:fill="FFFFFF"/>
        <w:jc w:val="both"/>
        <w:rPr>
          <w:sz w:val="24"/>
          <w:szCs w:val="24"/>
          <w:lang w:val="kk-KZ"/>
        </w:rPr>
      </w:pPr>
    </w:p>
    <w:p w:rsidR="00801804" w:rsidRDefault="00801804" w:rsidP="00801804">
      <w:pPr>
        <w:ind w:firstLine="567"/>
        <w:jc w:val="both"/>
        <w:rPr>
          <w:sz w:val="24"/>
          <w:szCs w:val="24"/>
          <w:lang w:val="kk-KZ"/>
        </w:rPr>
      </w:pPr>
      <w:r>
        <w:rPr>
          <w:sz w:val="24"/>
          <w:szCs w:val="24"/>
          <w:lang w:val="kk-KZ"/>
        </w:rPr>
        <w:t>Әдебиет.</w:t>
      </w:r>
    </w:p>
    <w:p w:rsidR="00801804" w:rsidRPr="00964C0A" w:rsidRDefault="00801804" w:rsidP="00801804">
      <w:pPr>
        <w:pStyle w:val="a4"/>
        <w:ind w:left="0"/>
        <w:jc w:val="both"/>
        <w:rPr>
          <w:sz w:val="24"/>
          <w:szCs w:val="24"/>
          <w:lang w:val="kk-KZ"/>
        </w:rPr>
      </w:pPr>
      <w:r>
        <w:rPr>
          <w:sz w:val="24"/>
          <w:szCs w:val="24"/>
          <w:lang w:val="kk-KZ"/>
        </w:rPr>
        <w:t>1.</w:t>
      </w:r>
      <w:hyperlink r:id="rId4" w:history="1">
        <w:r w:rsidRPr="00964C0A">
          <w:rPr>
            <w:rStyle w:val="a3"/>
            <w:sz w:val="24"/>
            <w:szCs w:val="24"/>
            <w:lang w:val="kk-KZ"/>
          </w:rPr>
          <w:t>http://beremennost-i-rody.ru</w:t>
        </w:r>
      </w:hyperlink>
      <w:r w:rsidRPr="00964C0A">
        <w:rPr>
          <w:sz w:val="24"/>
          <w:szCs w:val="24"/>
          <w:lang w:val="kk-KZ"/>
        </w:rPr>
        <w:br/>
      </w:r>
      <w:r>
        <w:rPr>
          <w:sz w:val="24"/>
          <w:szCs w:val="24"/>
          <w:u w:val="single"/>
          <w:lang w:val="kk-KZ"/>
        </w:rPr>
        <w:t>2.</w:t>
      </w:r>
      <w:hyperlink r:id="rId5" w:history="1">
        <w:r w:rsidRPr="00964C0A">
          <w:rPr>
            <w:rStyle w:val="a3"/>
            <w:sz w:val="24"/>
            <w:szCs w:val="24"/>
            <w:lang w:val="kk-KZ"/>
          </w:rPr>
          <w:t>http://www.liveinternet.ru/users/realtime/post109657789/</w:t>
        </w:r>
      </w:hyperlink>
      <w:r w:rsidRPr="00964C0A">
        <w:rPr>
          <w:sz w:val="24"/>
          <w:szCs w:val="24"/>
          <w:lang w:val="kk-KZ"/>
        </w:rPr>
        <w:br/>
      </w:r>
      <w:r>
        <w:rPr>
          <w:sz w:val="24"/>
          <w:szCs w:val="24"/>
          <w:u w:val="single"/>
          <w:lang w:val="kk-KZ"/>
        </w:rPr>
        <w:t>3.</w:t>
      </w:r>
      <w:hyperlink r:id="rId6" w:history="1">
        <w:r w:rsidRPr="00964C0A">
          <w:rPr>
            <w:rStyle w:val="a3"/>
            <w:sz w:val="24"/>
            <w:szCs w:val="24"/>
            <w:lang w:val="kk-KZ"/>
          </w:rPr>
          <w:t>http://rebenok.info/images/pregnancy/03/index.jpg</w:t>
        </w:r>
      </w:hyperlink>
      <w:r w:rsidRPr="00964C0A">
        <w:rPr>
          <w:sz w:val="24"/>
          <w:szCs w:val="24"/>
          <w:lang w:val="kk-KZ"/>
        </w:rPr>
        <w:br/>
      </w:r>
      <w:r>
        <w:rPr>
          <w:sz w:val="24"/>
          <w:szCs w:val="24"/>
          <w:lang w:val="kk-KZ"/>
        </w:rPr>
        <w:t>4.</w:t>
      </w:r>
      <w:hyperlink r:id="rId7" w:history="1">
        <w:r w:rsidRPr="00964C0A">
          <w:rPr>
            <w:rStyle w:val="a3"/>
            <w:sz w:val="24"/>
            <w:szCs w:val="24"/>
            <w:lang w:val="kk-KZ"/>
          </w:rPr>
          <w:t>http://s41.radikal.ru/i091/0911/03/7e1382376be1.jpg</w:t>
        </w:r>
      </w:hyperlink>
    </w:p>
    <w:p w:rsidR="00801804" w:rsidRDefault="00801804" w:rsidP="00801804">
      <w:pPr>
        <w:jc w:val="center"/>
        <w:rPr>
          <w:b/>
          <w:bCs/>
          <w:caps/>
          <w:sz w:val="24"/>
          <w:szCs w:val="24"/>
        </w:rPr>
      </w:pPr>
    </w:p>
    <w:p w:rsidR="00D35BCD" w:rsidRDefault="00801804"/>
    <w:sectPr w:rsidR="00D35BCD" w:rsidSect="0077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01804"/>
    <w:rsid w:val="00642A47"/>
    <w:rsid w:val="007746F0"/>
    <w:rsid w:val="00801804"/>
    <w:rsid w:val="00E23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04"/>
    <w:rPr>
      <w:color w:val="0000FF"/>
      <w:u w:val="single"/>
    </w:rPr>
  </w:style>
  <w:style w:type="paragraph" w:styleId="a4">
    <w:name w:val="List Paragraph"/>
    <w:basedOn w:val="a"/>
    <w:uiPriority w:val="34"/>
    <w:qFormat/>
    <w:rsid w:val="008018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1.radikal.ru/i091/0911/03/7e1382376b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benok.info/images/pregnancy/03/index.jpg" TargetMode="External"/><Relationship Id="rId5" Type="http://schemas.openxmlformats.org/officeDocument/2006/relationships/hyperlink" Target="http://www.liveinternet.ru/users/realtime/post109657789/" TargetMode="External"/><Relationship Id="rId4" Type="http://schemas.openxmlformats.org/officeDocument/2006/relationships/hyperlink" Target="http://beremennost-i-rod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2022-09-10T11:16:00Z</dcterms:created>
  <dcterms:modified xsi:type="dcterms:W3CDTF">2022-09-10T11:16:00Z</dcterms:modified>
</cp:coreProperties>
</file>